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60" w:lineRule="exact"/>
        <w:jc w:val="center"/>
        <w:textAlignment w:val="auto"/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2023国际绿色零碳节暨ESG领袖峰会申报表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jc w:val="center"/>
        <w:textAlignment w:val="auto"/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企业类（表1）</w:t>
      </w:r>
    </w:p>
    <w:p>
      <w:pPr>
        <w:keepNext w:val="0"/>
        <w:keepLines w:val="0"/>
        <w:pageBreakBefore w:val="0"/>
        <w:widowControl w:val="0"/>
        <w:tabs>
          <w:tab w:val="right" w:pos="9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/>
          <w:b/>
          <w:bCs/>
          <w:sz w:val="20"/>
          <w:szCs w:val="20"/>
          <w:highlight w:val="none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  <w:highlight w:val="none"/>
        </w:rPr>
        <w:t>参评奖项（</w:t>
      </w:r>
      <w:r>
        <w:rPr>
          <w:rFonts w:hint="eastAsia" w:ascii="微软雅黑" w:hAnsi="微软雅黑" w:eastAsia="微软雅黑"/>
          <w:sz w:val="20"/>
          <w:szCs w:val="20"/>
          <w:highlight w:val="none"/>
        </w:rPr>
        <w:t>请在方框内打钩）</w:t>
      </w:r>
      <w:r>
        <w:rPr>
          <w:rFonts w:hint="eastAsia" w:ascii="微软雅黑" w:hAnsi="微软雅黑" w:eastAsia="微软雅黑"/>
          <w:b/>
          <w:bCs/>
          <w:sz w:val="20"/>
          <w:szCs w:val="20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雅黑" w:hAnsi="微软雅黑" w:eastAsia="微软雅黑" w:cs="宋体"/>
          <w:kern w:val="0"/>
          <w:sz w:val="20"/>
          <w:szCs w:val="20"/>
          <w:lang w:val="en-US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综合奖：</w:t>
      </w:r>
      <w:r>
        <w:rPr>
          <w:rFonts w:ascii="微软雅黑" w:hAnsi="微软雅黑" w:eastAsia="微软雅黑"/>
          <w:sz w:val="28"/>
          <w:szCs w:val="28"/>
        </w:rPr>
        <w:t>□</w:t>
      </w:r>
      <w:r>
        <w:rPr>
          <w:rFonts w:hint="eastAsia"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>2023</w:t>
      </w:r>
      <w:r>
        <w:rPr>
          <w:rFonts w:hint="eastAsia" w:ascii="微软雅黑" w:hAnsi="微软雅黑" w:eastAsia="微软雅黑" w:cs="宋体"/>
          <w:color w:val="auto"/>
          <w:kern w:val="0"/>
          <w:sz w:val="20"/>
          <w:szCs w:val="20"/>
          <w:highlight w:val="none"/>
          <w:lang w:val="en-US" w:eastAsia="zh-CN"/>
        </w:rPr>
        <w:t>碳中和典范企业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 xml:space="preserve">       </w:t>
      </w:r>
      <w:r>
        <w:rPr>
          <w:rFonts w:ascii="微软雅黑" w:hAnsi="微软雅黑" w:eastAsia="微软雅黑"/>
          <w:sz w:val="28"/>
          <w:szCs w:val="28"/>
        </w:rPr>
        <w:t>□</w:t>
      </w:r>
      <w:r>
        <w:rPr>
          <w:rFonts w:hint="eastAsia"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>2023</w:t>
      </w:r>
      <w:r>
        <w:rPr>
          <w:rFonts w:hint="eastAsia" w:ascii="微软雅黑" w:hAnsi="微软雅黑" w:eastAsia="微软雅黑" w:cs="宋体"/>
          <w:color w:val="auto"/>
          <w:kern w:val="0"/>
          <w:sz w:val="20"/>
          <w:szCs w:val="20"/>
          <w:highlight w:val="none"/>
          <w:lang w:val="en-US" w:eastAsia="zh-CN"/>
        </w:rPr>
        <w:t>绿色可持续发展贡献奖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8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单项奖：</w:t>
      </w:r>
      <w:r>
        <w:rPr>
          <w:rFonts w:ascii="微软雅黑" w:hAnsi="微软雅黑" w:eastAsia="微软雅黑"/>
          <w:sz w:val="28"/>
          <w:szCs w:val="28"/>
        </w:rPr>
        <w:t>□</w:t>
      </w:r>
      <w:r>
        <w:rPr>
          <w:rFonts w:hint="eastAsia"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>2023</w:t>
      </w:r>
      <w:r>
        <w:rPr>
          <w:rFonts w:hint="eastAsia" w:ascii="微软雅黑" w:hAnsi="微软雅黑" w:eastAsia="微软雅黑" w:cs="宋体"/>
          <w:color w:val="auto"/>
          <w:kern w:val="0"/>
          <w:sz w:val="20"/>
          <w:szCs w:val="20"/>
          <w:highlight w:val="none"/>
          <w:lang w:val="en-US" w:eastAsia="zh-CN"/>
        </w:rPr>
        <w:t xml:space="preserve">碳中和杰出践行奖 </w:t>
      </w:r>
      <w:r>
        <w:rPr>
          <w:rFonts w:hint="eastAsia" w:ascii="微软雅黑" w:hAnsi="微软雅黑" w:eastAsia="微软雅黑" w:cs="宋体"/>
          <w:kern w:val="0"/>
          <w:sz w:val="20"/>
          <w:szCs w:val="20"/>
          <w:highlight w:val="none"/>
          <w:lang w:val="en-US" w:eastAsia="zh-CN"/>
        </w:rPr>
        <w:t xml:space="preserve">    </w:t>
      </w:r>
      <w:r>
        <w:rPr>
          <w:rFonts w:ascii="微软雅黑" w:hAnsi="微软雅黑" w:eastAsia="微软雅黑"/>
          <w:sz w:val="28"/>
          <w:szCs w:val="28"/>
          <w:highlight w:val="none"/>
        </w:rPr>
        <w:t>□</w:t>
      </w:r>
      <w:r>
        <w:rPr>
          <w:rFonts w:hint="eastAsia" w:ascii="微软雅黑" w:hAnsi="微软雅黑" w:eastAsia="微软雅黑"/>
          <w:sz w:val="28"/>
          <w:szCs w:val="28"/>
          <w:highlight w:val="none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>2023</w:t>
      </w:r>
      <w:r>
        <w:rPr>
          <w:rFonts w:hint="eastAsia" w:ascii="微软雅黑" w:hAnsi="微软雅黑" w:eastAsia="微软雅黑" w:cs="宋体"/>
          <w:color w:val="auto"/>
          <w:kern w:val="0"/>
          <w:sz w:val="20"/>
          <w:szCs w:val="20"/>
          <w:highlight w:val="none"/>
          <w:lang w:val="en-US" w:eastAsia="zh-CN"/>
        </w:rPr>
        <w:t>杰出绿色创新奖</w:t>
      </w:r>
      <w:r>
        <w:rPr>
          <w:rFonts w:hint="eastAsia" w:ascii="微软雅黑" w:hAnsi="微软雅黑" w:eastAsia="微软雅黑" w:cs="宋体"/>
          <w:kern w:val="0"/>
          <w:sz w:val="20"/>
          <w:szCs w:val="20"/>
          <w:highlight w:val="none"/>
          <w:lang w:val="en-US" w:eastAsia="zh-CN"/>
        </w:rPr>
        <w:t xml:space="preserve">       </w:t>
      </w:r>
      <w:r>
        <w:rPr>
          <w:rFonts w:ascii="微软雅黑" w:hAnsi="微软雅黑" w:eastAsia="微软雅黑"/>
          <w:sz w:val="28"/>
          <w:szCs w:val="28"/>
          <w:highlight w:val="none"/>
        </w:rPr>
        <w:t>□</w:t>
      </w:r>
      <w:r>
        <w:rPr>
          <w:rFonts w:hint="eastAsia" w:ascii="微软雅黑" w:hAnsi="微软雅黑" w:eastAsia="微软雅黑"/>
          <w:sz w:val="28"/>
          <w:szCs w:val="28"/>
          <w:highlight w:val="none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>2023</w:t>
      </w:r>
      <w:r>
        <w:rPr>
          <w:rFonts w:hint="eastAsia" w:ascii="微软雅黑" w:hAnsi="微软雅黑" w:eastAsia="微软雅黑" w:cs="宋体"/>
          <w:color w:val="auto"/>
          <w:kern w:val="0"/>
          <w:sz w:val="20"/>
          <w:szCs w:val="20"/>
          <w:highlight w:val="none"/>
          <w:lang w:val="en-US" w:eastAsia="zh-CN"/>
        </w:rPr>
        <w:t>杰出绿色传播奖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38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  <w:t xml:space="preserve">        </w:t>
      </w:r>
      <w:r>
        <w:rPr>
          <w:rFonts w:ascii="微软雅黑" w:hAnsi="微软雅黑" w:eastAsia="微软雅黑"/>
          <w:sz w:val="28"/>
          <w:szCs w:val="28"/>
          <w:highlight w:val="none"/>
        </w:rPr>
        <w:t>□</w:t>
      </w:r>
      <w:r>
        <w:rPr>
          <w:rFonts w:hint="eastAsia" w:ascii="微软雅黑" w:hAnsi="微软雅黑" w:eastAsia="微软雅黑"/>
          <w:sz w:val="28"/>
          <w:szCs w:val="28"/>
          <w:highlight w:val="none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>2023</w:t>
      </w:r>
      <w:r>
        <w:rPr>
          <w:rFonts w:hint="eastAsia" w:ascii="微软雅黑" w:hAnsi="微软雅黑" w:eastAsia="微软雅黑" w:cs="宋体"/>
          <w:color w:val="auto"/>
          <w:kern w:val="0"/>
          <w:sz w:val="20"/>
          <w:szCs w:val="20"/>
          <w:highlight w:val="none"/>
          <w:lang w:val="en-US" w:eastAsia="zh-CN"/>
        </w:rPr>
        <w:t>杰出绿色金融奖</w:t>
      </w:r>
      <w:r>
        <w:rPr>
          <w:rFonts w:hint="eastAsia" w:ascii="微软雅黑" w:hAnsi="微软雅黑" w:eastAsia="微软雅黑" w:cs="宋体"/>
          <w:kern w:val="0"/>
          <w:sz w:val="20"/>
          <w:szCs w:val="20"/>
          <w:highlight w:val="none"/>
          <w:lang w:val="en-US" w:eastAsia="zh-CN"/>
        </w:rPr>
        <w:t xml:space="preserve">       </w:t>
      </w:r>
      <w:r>
        <w:rPr>
          <w:rFonts w:ascii="微软雅黑" w:hAnsi="微软雅黑" w:eastAsia="微软雅黑"/>
          <w:sz w:val="28"/>
          <w:szCs w:val="28"/>
          <w:highlight w:val="none"/>
        </w:rPr>
        <w:t>□</w:t>
      </w:r>
      <w:r>
        <w:rPr>
          <w:rFonts w:hint="eastAsia" w:ascii="微软雅黑" w:hAnsi="微软雅黑" w:eastAsia="微软雅黑"/>
          <w:sz w:val="28"/>
          <w:szCs w:val="28"/>
          <w:highlight w:val="none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>2023</w:t>
      </w:r>
      <w:r>
        <w:rPr>
          <w:rFonts w:hint="eastAsia" w:ascii="微软雅黑" w:hAnsi="微软雅黑" w:eastAsia="微软雅黑" w:cs="宋体"/>
          <w:color w:val="auto"/>
          <w:kern w:val="0"/>
          <w:sz w:val="20"/>
          <w:szCs w:val="20"/>
          <w:highlight w:val="none"/>
          <w:lang w:val="en-US" w:eastAsia="zh-CN"/>
        </w:rPr>
        <w:t xml:space="preserve">碳中和数字先锋奖 </w:t>
      </w:r>
      <w:r>
        <w:rPr>
          <w:rFonts w:hint="eastAsia" w:ascii="微软雅黑" w:hAnsi="微软雅黑" w:eastAsia="微软雅黑" w:cs="宋体"/>
          <w:kern w:val="0"/>
          <w:sz w:val="20"/>
          <w:szCs w:val="20"/>
          <w:highlight w:val="none"/>
          <w:lang w:val="en-US" w:eastAsia="zh-CN"/>
        </w:rPr>
        <w:t xml:space="preserve">    </w:t>
      </w:r>
      <w:r>
        <w:rPr>
          <w:rFonts w:ascii="微软雅黑" w:hAnsi="微软雅黑" w:eastAsia="微软雅黑"/>
          <w:sz w:val="28"/>
          <w:szCs w:val="28"/>
          <w:highlight w:val="none"/>
        </w:rPr>
        <w:t>□</w:t>
      </w:r>
      <w:r>
        <w:rPr>
          <w:rFonts w:hint="eastAsia" w:ascii="微软雅黑" w:hAnsi="微软雅黑" w:eastAsia="微软雅黑"/>
          <w:sz w:val="28"/>
          <w:szCs w:val="28"/>
          <w:highlight w:val="none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>2023</w:t>
      </w:r>
      <w:r>
        <w:rPr>
          <w:rFonts w:hint="eastAsia" w:ascii="微软雅黑" w:hAnsi="微软雅黑" w:eastAsia="微软雅黑" w:cs="宋体"/>
          <w:color w:val="auto"/>
          <w:kern w:val="0"/>
          <w:sz w:val="20"/>
          <w:szCs w:val="20"/>
          <w:highlight w:val="none"/>
          <w:lang w:val="en-US" w:eastAsia="zh-CN"/>
        </w:rPr>
        <w:t>碳中和科技先锋奖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38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宋体"/>
          <w:color w:val="auto"/>
          <w:kern w:val="0"/>
          <w:sz w:val="20"/>
          <w:szCs w:val="20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  <w:t xml:space="preserve">        </w:t>
      </w:r>
      <w:r>
        <w:rPr>
          <w:rFonts w:ascii="微软雅黑" w:hAnsi="微软雅黑" w:eastAsia="微软雅黑"/>
          <w:sz w:val="28"/>
          <w:szCs w:val="28"/>
        </w:rPr>
        <w:t>□</w:t>
      </w:r>
      <w:r>
        <w:rPr>
          <w:rFonts w:hint="eastAsia" w:ascii="微软雅黑" w:hAnsi="微软雅黑" w:eastAsia="微软雅黑"/>
          <w:sz w:val="28"/>
          <w:szCs w:val="28"/>
          <w:highlight w:val="none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>2023</w:t>
      </w:r>
      <w:r>
        <w:rPr>
          <w:rFonts w:hint="eastAsia" w:ascii="微软雅黑" w:hAnsi="微软雅黑" w:eastAsia="微软雅黑" w:cs="宋体"/>
          <w:color w:val="auto"/>
          <w:kern w:val="0"/>
          <w:sz w:val="20"/>
          <w:szCs w:val="20"/>
          <w:highlight w:val="none"/>
          <w:lang w:val="en-US" w:eastAsia="zh-CN"/>
        </w:rPr>
        <w:t xml:space="preserve">绿色智造典范奖       </w:t>
      </w:r>
      <w:r>
        <w:rPr>
          <w:rFonts w:ascii="微软雅黑" w:hAnsi="微软雅黑" w:eastAsia="微软雅黑"/>
          <w:sz w:val="28"/>
          <w:szCs w:val="28"/>
        </w:rPr>
        <w:t>□</w:t>
      </w:r>
      <w:r>
        <w:rPr>
          <w:rFonts w:hint="eastAsia" w:ascii="微软雅黑" w:hAnsi="微软雅黑" w:eastAsia="微软雅黑"/>
          <w:sz w:val="28"/>
          <w:szCs w:val="28"/>
          <w:highlight w:val="none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>2023</w:t>
      </w:r>
      <w:r>
        <w:rPr>
          <w:rFonts w:hint="eastAsia" w:ascii="微软雅黑" w:hAnsi="微软雅黑" w:eastAsia="微软雅黑" w:cs="宋体"/>
          <w:color w:val="auto"/>
          <w:kern w:val="0"/>
          <w:sz w:val="20"/>
          <w:szCs w:val="20"/>
          <w:highlight w:val="none"/>
          <w:lang w:val="en-US" w:eastAsia="zh-CN"/>
        </w:rPr>
        <w:t xml:space="preserve">上市公司低碳贡献奖   </w:t>
      </w:r>
      <w:r>
        <w:rPr>
          <w:rFonts w:ascii="微软雅黑" w:hAnsi="微软雅黑" w:eastAsia="微软雅黑"/>
          <w:sz w:val="28"/>
          <w:szCs w:val="28"/>
        </w:rPr>
        <w:t>□</w:t>
      </w:r>
      <w:r>
        <w:rPr>
          <w:rFonts w:hint="eastAsia" w:ascii="微软雅黑" w:hAnsi="微软雅黑" w:eastAsia="微软雅黑"/>
          <w:sz w:val="28"/>
          <w:szCs w:val="28"/>
          <w:highlight w:val="none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>2023</w:t>
      </w:r>
      <w:r>
        <w:rPr>
          <w:rFonts w:hint="eastAsia" w:ascii="微软雅黑" w:hAnsi="微软雅黑" w:eastAsia="微软雅黑" w:cs="宋体"/>
          <w:color w:val="auto"/>
          <w:kern w:val="0"/>
          <w:sz w:val="20"/>
          <w:szCs w:val="20"/>
          <w:highlight w:val="none"/>
          <w:lang w:val="en-US" w:eastAsia="zh-CN"/>
        </w:rPr>
        <w:t>（行业）绿色典范奖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313" w:afterLines="100" w:line="430" w:lineRule="exact"/>
        <w:ind w:right="0" w:rightChars="0"/>
        <w:textAlignment w:val="auto"/>
        <w:outlineLvl w:val="9"/>
        <w:rPr>
          <w:rFonts w:hint="default" w:ascii="微软雅黑" w:hAnsi="微软雅黑" w:eastAsia="微软雅黑" w:cs="宋体"/>
          <w:color w:val="auto"/>
          <w:kern w:val="0"/>
          <w:sz w:val="20"/>
          <w:szCs w:val="20"/>
          <w:highlight w:val="none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20"/>
          <w:szCs w:val="20"/>
          <w:lang w:val="en-US" w:eastAsia="zh-CN"/>
        </w:rPr>
        <w:t>特别</w:t>
      </w:r>
      <w:r>
        <w:rPr>
          <w:rFonts w:hint="eastAsia" w:ascii="微软雅黑" w:hAnsi="微软雅黑" w:eastAsia="微软雅黑" w:cs="宋体"/>
          <w:b/>
          <w:kern w:val="0"/>
          <w:sz w:val="20"/>
          <w:szCs w:val="20"/>
        </w:rPr>
        <w:t>奖：</w:t>
      </w:r>
      <w:r>
        <w:rPr>
          <w:rFonts w:ascii="微软雅黑" w:hAnsi="微软雅黑" w:eastAsia="微软雅黑"/>
          <w:sz w:val="28"/>
          <w:szCs w:val="28"/>
        </w:rPr>
        <w:t>□</w:t>
      </w:r>
      <w:r>
        <w:rPr>
          <w:rFonts w:hint="eastAsia"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>2023</w:t>
      </w:r>
      <w:r>
        <w:rPr>
          <w:rFonts w:hint="eastAsia" w:ascii="微软雅黑" w:hAnsi="微软雅黑" w:eastAsia="微软雅黑" w:cs="宋体"/>
          <w:color w:val="auto"/>
          <w:kern w:val="0"/>
          <w:sz w:val="20"/>
          <w:szCs w:val="20"/>
          <w:highlight w:val="none"/>
          <w:lang w:val="en-US" w:eastAsia="zh-CN"/>
        </w:rPr>
        <w:t xml:space="preserve">绿色零碳特别推动力奖 </w:t>
      </w:r>
      <w:r>
        <w:rPr>
          <w:rFonts w:ascii="微软雅黑" w:hAnsi="微软雅黑" w:eastAsia="微软雅黑"/>
          <w:sz w:val="28"/>
          <w:szCs w:val="28"/>
        </w:rPr>
        <w:t>□</w:t>
      </w:r>
      <w:r>
        <w:rPr>
          <w:rFonts w:hint="eastAsia"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 xml:space="preserve">2023 </w:t>
      </w:r>
      <w:r>
        <w:rPr>
          <w:rFonts w:hint="eastAsia" w:ascii="微软雅黑" w:hAnsi="微软雅黑" w:eastAsia="微软雅黑" w:cs="宋体"/>
          <w:color w:val="auto"/>
          <w:kern w:val="0"/>
          <w:sz w:val="20"/>
          <w:szCs w:val="20"/>
          <w:highlight w:val="none"/>
          <w:lang w:val="en-US" w:eastAsia="zh-CN"/>
        </w:rPr>
        <w:t>ESG典范企业奖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777"/>
        <w:gridCol w:w="1057"/>
        <w:gridCol w:w="1953"/>
        <w:gridCol w:w="1059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 w:firstLine="98" w:firstLineChars="49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候选单位信息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单位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名称</w:t>
            </w:r>
          </w:p>
        </w:tc>
        <w:tc>
          <w:tcPr>
            <w:tcW w:w="4787" w:type="dxa"/>
            <w:gridSpan w:val="3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单位简称</w:t>
            </w:r>
          </w:p>
        </w:tc>
        <w:tc>
          <w:tcPr>
            <w:tcW w:w="211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通讯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地址</w:t>
            </w:r>
          </w:p>
        </w:tc>
        <w:tc>
          <w:tcPr>
            <w:tcW w:w="7956" w:type="dxa"/>
            <w:gridSpan w:val="5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单位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类型</w:t>
            </w:r>
          </w:p>
        </w:tc>
        <w:tc>
          <w:tcPr>
            <w:tcW w:w="1777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所属行业</w:t>
            </w:r>
          </w:p>
        </w:tc>
        <w:tc>
          <w:tcPr>
            <w:tcW w:w="1953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成立年份</w:t>
            </w:r>
          </w:p>
        </w:tc>
        <w:tc>
          <w:tcPr>
            <w:tcW w:w="211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法人代表</w:t>
            </w:r>
          </w:p>
        </w:tc>
        <w:tc>
          <w:tcPr>
            <w:tcW w:w="1777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员工总数</w:t>
            </w:r>
          </w:p>
        </w:tc>
        <w:tc>
          <w:tcPr>
            <w:tcW w:w="1953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单位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网站</w:t>
            </w:r>
          </w:p>
        </w:tc>
        <w:tc>
          <w:tcPr>
            <w:tcW w:w="211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联 系 人</w:t>
            </w:r>
          </w:p>
        </w:tc>
        <w:tc>
          <w:tcPr>
            <w:tcW w:w="1777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职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    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务</w:t>
            </w:r>
          </w:p>
        </w:tc>
        <w:tc>
          <w:tcPr>
            <w:tcW w:w="1953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办公电话</w:t>
            </w:r>
          </w:p>
        </w:tc>
        <w:tc>
          <w:tcPr>
            <w:tcW w:w="211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传真号码</w:t>
            </w:r>
          </w:p>
        </w:tc>
        <w:tc>
          <w:tcPr>
            <w:tcW w:w="1777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手机号码</w:t>
            </w:r>
          </w:p>
        </w:tc>
        <w:tc>
          <w:tcPr>
            <w:tcW w:w="1953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电子邮箱</w:t>
            </w:r>
          </w:p>
        </w:tc>
        <w:tc>
          <w:tcPr>
            <w:tcW w:w="211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候选单位简介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（500字内）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请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陈述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本组织的使命、愿景和价值观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奖项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参评理由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（可另附文件）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相关新闻报道链接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（可另附文件）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所获荣誉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（可另附文件）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企业在践行绿色低碳发展方面的情况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（可另附文件）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default" w:ascii="微软雅黑" w:hAnsi="微软雅黑" w:eastAsia="微软雅黑"/>
                <w:b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选填信息（选填项）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before="31" w:beforeLines="10" w:line="420" w:lineRule="exact"/>
              <w:ind w:firstLine="200" w:firstLineChars="100"/>
              <w:rPr>
                <w:rFonts w:hint="eastAsia" w:ascii="微软雅黑" w:hAnsi="微软雅黑" w:eastAsia="微软雅黑" w:cs="仿宋_GB231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</w:rPr>
              <w:t>企业规模：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</w:rPr>
              <w:t>万元    上一年年产值：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</w:rPr>
              <w:t xml:space="preserve">万元 </w:t>
            </w:r>
          </w:p>
          <w:p>
            <w:pPr>
              <w:spacing w:before="31" w:beforeLines="10" w:line="420" w:lineRule="exact"/>
              <w:ind w:firstLine="200" w:firstLineChars="100"/>
              <w:rPr>
                <w:rFonts w:hint="eastAsia" w:ascii="微软雅黑" w:hAnsi="微软雅黑" w:eastAsia="微软雅黑" w:cs="仿宋_GB231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</w:rPr>
              <w:t>上一年年利润：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</w:rPr>
              <w:t>万元    上一年上缴税金：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60" w:lineRule="exact"/>
              <w:ind w:firstLine="200" w:firstLineChars="100"/>
              <w:textAlignment w:val="auto"/>
              <w:rPr>
                <w:rFonts w:hint="default" w:ascii="微软雅黑" w:hAnsi="微软雅黑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企业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拥有的核心技术或业务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6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核心技术或业务是否具备专利或其它知识产权保护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是 □ 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 否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6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上一年度用于研发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及生产技改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的经费总额：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万元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占销售收入比例：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 xml:space="preserve"> 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60" w:lineRule="exact"/>
              <w:ind w:firstLine="196" w:firstLineChars="98"/>
              <w:textAlignment w:val="auto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0"/>
                <w:szCs w:val="20"/>
                <w:lang w:val="en-US" w:eastAsia="zh-CN"/>
              </w:rPr>
              <w:t>企业是否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0"/>
                <w:szCs w:val="20"/>
              </w:rPr>
              <w:t>在制度设计上将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0"/>
                <w:szCs w:val="20"/>
                <w:lang w:val="en-US" w:eastAsia="zh-CN"/>
              </w:rPr>
              <w:t>绿色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0"/>
                <w:szCs w:val="20"/>
              </w:rPr>
              <w:t>发展绩效与企业收益相关联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 xml:space="preserve">是 □  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否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60" w:lineRule="exact"/>
              <w:ind w:firstLine="196" w:firstLineChars="98"/>
              <w:textAlignment w:val="auto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0"/>
                <w:szCs w:val="20"/>
                <w:lang w:val="en-US" w:eastAsia="zh-CN"/>
              </w:rPr>
              <w:t>是否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0"/>
                <w:szCs w:val="20"/>
              </w:rPr>
              <w:t>主动建立信息披露管理体系，并持续提高信息披露质量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 xml:space="preserve">是 □  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否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60" w:lineRule="exact"/>
              <w:ind w:firstLine="196" w:firstLineChars="98"/>
              <w:textAlignment w:val="auto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0"/>
                <w:szCs w:val="20"/>
              </w:rPr>
              <w:t>是否有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对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0"/>
                <w:szCs w:val="20"/>
              </w:rPr>
              <w:t>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应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0"/>
                <w:szCs w:val="20"/>
              </w:rPr>
              <w:t>商提出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0"/>
                <w:szCs w:val="20"/>
                <w:lang w:val="en-US" w:eastAsia="zh-CN"/>
              </w:rPr>
              <w:t>绿色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发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0"/>
                <w:szCs w:val="20"/>
              </w:rPr>
              <w:t>展的建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设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标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 w:val="20"/>
                <w:szCs w:val="20"/>
              </w:rPr>
              <w:t>准，并定期沟通或培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训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 xml:space="preserve">是 □  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否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60" w:lineRule="exact"/>
              <w:ind w:firstLine="196" w:firstLineChars="98"/>
              <w:textAlignment w:val="auto"/>
              <w:rPr>
                <w:rFonts w:hint="default" w:ascii="微软雅黑" w:hAnsi="微软雅黑" w:eastAsia="微软雅黑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0"/>
                <w:szCs w:val="20"/>
                <w:lang w:val="en-US" w:eastAsia="zh-CN"/>
              </w:rPr>
              <w:t>企业在原料、交通物流、包装材料等方面的绿色举措和行动：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60" w:lineRule="exact"/>
              <w:ind w:firstLine="196" w:firstLineChars="98"/>
              <w:textAlignment w:val="auto"/>
              <w:rPr>
                <w:rFonts w:hint="eastAsia" w:ascii="微软雅黑" w:hAnsi="微软雅黑" w:eastAsia="微软雅黑"/>
                <w:color w:val="auto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0"/>
                <w:szCs w:val="20"/>
                <w:lang w:val="en-US" w:eastAsia="zh-CN"/>
              </w:rPr>
              <w:t>企业在</w:t>
            </w: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0"/>
                <w:szCs w:val="20"/>
              </w:rPr>
              <w:t>产品生命周期管理的投入和效果</w:t>
            </w: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60" w:lineRule="exact"/>
              <w:ind w:firstLine="196" w:firstLineChars="98"/>
              <w:textAlignment w:val="auto"/>
              <w:rPr>
                <w:rFonts w:hint="default" w:ascii="微软雅黑" w:hAnsi="微软雅黑" w:eastAsia="微软雅黑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0"/>
              </w:rPr>
              <w:t>企业</w:t>
            </w: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0"/>
                <w:lang w:val="en-US" w:eastAsia="zh-CN"/>
              </w:rPr>
              <w:t>在技术、产品、流程等方面有无创新案例，以助力碳中和</w:t>
            </w:r>
            <w:r>
              <w:rPr>
                <w:rFonts w:hint="eastAsia" w:ascii="微软雅黑" w:hAnsi="微软雅黑" w:eastAsia="微软雅黑" w:cs="Times New Roman"/>
                <w:color w:val="auto"/>
                <w:kern w:val="0"/>
                <w:sz w:val="20"/>
                <w:szCs w:val="20"/>
                <w:lang w:val="en-US" w:eastAsia="zh-CN"/>
              </w:rPr>
              <w:t>：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6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组织是否定期开展顾客满意度测评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 xml:space="preserve">是 □ 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否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460" w:lineRule="exact"/>
              <w:ind w:firstLine="200" w:firstLineChars="100"/>
              <w:textAlignment w:val="auto"/>
              <w:rPr>
                <w:rFonts w:hint="default" w:ascii="微软雅黑" w:hAnsi="微软雅黑" w:eastAsia="微软雅黑"/>
                <w:color w:val="FFC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是否建立了顾客投诉及快速协调解决机制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 xml:space="preserve">是 □  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接受条件与声明：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提交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此申报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表，即表示我方同意：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如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获得奖项，我方允许所提交的信息可用于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活动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宣传用途。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申请者提交的任何保密信息请务必醒目注明“保密”字样。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</w:pPr>
          </w:p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授权代表签字（盖章）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         日期：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2023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年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月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80" w:lineRule="exact"/>
        <w:textAlignment w:val="auto"/>
        <w:rPr>
          <w:rFonts w:hint="eastAsia"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  <w:t>其他</w:t>
      </w:r>
      <w:r>
        <w:rPr>
          <w:rFonts w:hint="eastAsia" w:ascii="微软雅黑" w:hAnsi="微软雅黑" w:eastAsia="微软雅黑"/>
          <w:b/>
          <w:sz w:val="20"/>
          <w:szCs w:val="20"/>
        </w:rPr>
        <w:t>说明：</w:t>
      </w:r>
    </w:p>
    <w:p>
      <w:pPr>
        <w:numPr>
          <w:ilvl w:val="0"/>
          <w:numId w:val="1"/>
        </w:numPr>
        <w:spacing w:line="380" w:lineRule="exact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评选不涉及任何费用，</w:t>
      </w:r>
      <w:r>
        <w:rPr>
          <w:rFonts w:hint="eastAsia" w:ascii="微软雅黑" w:hAnsi="微软雅黑" w:eastAsia="微软雅黑"/>
          <w:sz w:val="20"/>
          <w:szCs w:val="20"/>
        </w:rPr>
        <w:t>企业、组织或个人对本次活动提供的任何赞助项目均不影响评选结果。</w:t>
      </w:r>
    </w:p>
    <w:p>
      <w:pPr>
        <w:numPr>
          <w:ilvl w:val="0"/>
          <w:numId w:val="1"/>
        </w:numPr>
        <w:spacing w:line="380" w:lineRule="exact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参评单位需同时提交单位</w:t>
      </w:r>
      <w:r>
        <w:rPr>
          <w:rFonts w:ascii="微软雅黑" w:hAnsi="微软雅黑" w:eastAsia="微软雅黑"/>
          <w:sz w:val="20"/>
          <w:szCs w:val="20"/>
        </w:rPr>
        <w:t>LOGO(矢量图，可用于印刷)</w:t>
      </w:r>
    </w:p>
    <w:p>
      <w:pPr>
        <w:numPr>
          <w:ilvl w:val="0"/>
          <w:numId w:val="1"/>
        </w:numPr>
        <w:spacing w:line="380" w:lineRule="exact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参评企业可选择性提交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其他有利于评选的</w:t>
      </w:r>
      <w:r>
        <w:rPr>
          <w:rFonts w:hint="eastAsia" w:ascii="微软雅黑" w:hAnsi="微软雅黑" w:eastAsia="微软雅黑"/>
          <w:sz w:val="20"/>
          <w:szCs w:val="20"/>
        </w:rPr>
        <w:t>补充材料。</w:t>
      </w:r>
    </w:p>
    <w:p>
      <w:pPr>
        <w:numPr>
          <w:ilvl w:val="0"/>
          <w:numId w:val="1"/>
        </w:numPr>
        <w:spacing w:line="380" w:lineRule="exact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资料填写完毕后请发送至：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office_office@163.com</w:t>
      </w:r>
      <w:r>
        <w:rPr>
          <w:rFonts w:hint="eastAsia" w:ascii="微软雅黑" w:hAnsi="微软雅黑" w:eastAsia="微软雅黑"/>
          <w:sz w:val="20"/>
          <w:szCs w:val="20"/>
        </w:rPr>
        <w:t>；或传真至：400 8892 163转500828</w:t>
      </w:r>
    </w:p>
    <w:p>
      <w:pPr>
        <w:numPr>
          <w:ilvl w:val="0"/>
          <w:numId w:val="1"/>
        </w:numPr>
        <w:spacing w:line="380" w:lineRule="exac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</w:rPr>
        <w:t>会务联络：010-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56139250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60" w:lineRule="exact"/>
        <w:jc w:val="center"/>
        <w:textAlignment w:val="auto"/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60" w:lineRule="exact"/>
        <w:jc w:val="center"/>
        <w:textAlignment w:val="auto"/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520" w:lineRule="exact"/>
        <w:jc w:val="center"/>
        <w:textAlignment w:val="auto"/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2023国际绿色零碳节暨EGS领袖峰会申报表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157" w:afterLines="50" w:line="320" w:lineRule="exact"/>
        <w:jc w:val="center"/>
        <w:textAlignment w:val="auto"/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人物奖（表2）</w:t>
      </w:r>
    </w:p>
    <w:p>
      <w:pPr>
        <w:keepNext w:val="0"/>
        <w:keepLines w:val="0"/>
        <w:pageBreakBefore w:val="0"/>
        <w:widowControl w:val="0"/>
        <w:tabs>
          <w:tab w:val="right" w:pos="9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/>
          <w:b/>
          <w:bCs/>
          <w:sz w:val="20"/>
          <w:szCs w:val="20"/>
          <w:highlight w:val="none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  <w:highlight w:val="none"/>
        </w:rPr>
        <w:t>参评奖项（</w:t>
      </w:r>
      <w:r>
        <w:rPr>
          <w:rFonts w:hint="eastAsia" w:ascii="微软雅黑" w:hAnsi="微软雅黑" w:eastAsia="微软雅黑"/>
          <w:sz w:val="20"/>
          <w:szCs w:val="20"/>
          <w:highlight w:val="none"/>
        </w:rPr>
        <w:t>请在方框内打钩）</w:t>
      </w:r>
      <w:r>
        <w:rPr>
          <w:rFonts w:hint="eastAsia" w:ascii="微软雅黑" w:hAnsi="微软雅黑" w:eastAsia="微软雅黑"/>
          <w:b/>
          <w:bCs/>
          <w:sz w:val="20"/>
          <w:szCs w:val="20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157" w:afterLines="5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宋体"/>
          <w:color w:val="auto"/>
          <w:kern w:val="0"/>
          <w:sz w:val="20"/>
          <w:szCs w:val="20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  <w:t>人物</w:t>
      </w:r>
      <w:r>
        <w:rPr>
          <w:rFonts w:hint="eastAsia" w:ascii="微软雅黑" w:hAnsi="微软雅黑" w:eastAsia="微软雅黑"/>
          <w:b/>
          <w:sz w:val="20"/>
          <w:szCs w:val="20"/>
        </w:rPr>
        <w:t>奖：</w:t>
      </w:r>
      <w:r>
        <w:rPr>
          <w:rFonts w:ascii="微软雅黑" w:hAnsi="微软雅黑" w:eastAsia="微软雅黑"/>
          <w:sz w:val="28"/>
          <w:szCs w:val="28"/>
        </w:rPr>
        <w:t>□</w:t>
      </w:r>
      <w:r>
        <w:rPr>
          <w:rFonts w:hint="eastAsia"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 xml:space="preserve">2023碳中和先锋人物        </w:t>
      </w:r>
      <w:r>
        <w:rPr>
          <w:rFonts w:ascii="微软雅黑" w:hAnsi="微软雅黑" w:eastAsia="微软雅黑"/>
          <w:sz w:val="28"/>
          <w:szCs w:val="28"/>
        </w:rPr>
        <w:t>□</w:t>
      </w:r>
      <w:r>
        <w:rPr>
          <w:rFonts w:hint="eastAsia"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>2023绿色发展推动力人物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779"/>
        <w:gridCol w:w="1058"/>
        <w:gridCol w:w="1957"/>
        <w:gridCol w:w="1059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侯选人信息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4" w:type="dxa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候选人姓名</w:t>
            </w:r>
          </w:p>
        </w:tc>
        <w:tc>
          <w:tcPr>
            <w:tcW w:w="1779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8" w:type="dxa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性   别</w:t>
            </w:r>
          </w:p>
        </w:tc>
        <w:tc>
          <w:tcPr>
            <w:tcW w:w="1957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民   族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4" w:type="dxa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出生年月</w:t>
            </w:r>
          </w:p>
        </w:tc>
        <w:tc>
          <w:tcPr>
            <w:tcW w:w="1779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8" w:type="dxa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工作单位</w:t>
            </w:r>
          </w:p>
        </w:tc>
        <w:tc>
          <w:tcPr>
            <w:tcW w:w="1957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职   务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 w:firstLine="98" w:firstLineChars="49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4" w:type="dxa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联 系 人</w:t>
            </w:r>
          </w:p>
        </w:tc>
        <w:tc>
          <w:tcPr>
            <w:tcW w:w="1779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8" w:type="dxa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职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    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务</w:t>
            </w:r>
          </w:p>
        </w:tc>
        <w:tc>
          <w:tcPr>
            <w:tcW w:w="1957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办公电话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4" w:type="dxa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传真号码</w:t>
            </w:r>
          </w:p>
        </w:tc>
        <w:tc>
          <w:tcPr>
            <w:tcW w:w="1779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8" w:type="dxa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手机号码</w:t>
            </w:r>
          </w:p>
        </w:tc>
        <w:tc>
          <w:tcPr>
            <w:tcW w:w="1957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电子邮箱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4" w:type="dxa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通信地址</w:t>
            </w:r>
          </w:p>
        </w:tc>
        <w:tc>
          <w:tcPr>
            <w:tcW w:w="7955" w:type="dxa"/>
            <w:gridSpan w:val="5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人物简介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（500字内）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参评理由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（可另附文件）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相关新闻报道链接</w:t>
            </w:r>
            <w:r>
              <w:rPr>
                <w:rFonts w:hint="eastAsia" w:ascii="微软雅黑" w:hAnsi="微软雅黑" w:eastAsia="微软雅黑"/>
                <w:b w:val="0"/>
                <w:bCs/>
                <w:sz w:val="20"/>
                <w:szCs w:val="20"/>
                <w:lang w:val="en-US" w:eastAsia="zh-CN"/>
              </w:rPr>
              <w:t>（可另附文件）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0" w:firstLineChars="95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所获荣誉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（可另附文件）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179" w:type="dxa"/>
            <w:gridSpan w:val="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接受条件与声明：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提交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此申报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表，即表示我方同意：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如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获得奖项，我方允许所提交的信息可用于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活动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宣传用途。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申请者提交的任何保密信息请务必醒目注明“保密”字样。</w:t>
            </w:r>
          </w:p>
          <w:p>
            <w:pPr>
              <w:spacing w:before="312" w:beforeLines="100" w:line="360" w:lineRule="exact"/>
              <w:ind w:firstLine="200" w:firstLineChars="100"/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授权代表签字（盖章）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         日期：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2023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年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月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日</w:t>
            </w:r>
          </w:p>
        </w:tc>
      </w:tr>
    </w:tbl>
    <w:p>
      <w:pPr>
        <w:spacing w:line="380" w:lineRule="exact"/>
        <w:rPr>
          <w:rFonts w:hint="eastAsia"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说明：</w:t>
      </w:r>
    </w:p>
    <w:p>
      <w:pPr>
        <w:numPr>
          <w:ilvl w:val="0"/>
          <w:numId w:val="2"/>
        </w:numPr>
        <w:spacing w:line="380" w:lineRule="exact"/>
        <w:rPr>
          <w:rFonts w:hint="eastAsia"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参评人物需同时提交彩色免冠照片1张；可选择性提交</w:t>
      </w:r>
      <w:r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  <w:t>其他有利于评选的</w:t>
      </w:r>
      <w:r>
        <w:rPr>
          <w:rFonts w:hint="eastAsia" w:ascii="微软雅黑" w:hAnsi="微软雅黑" w:eastAsia="微软雅黑"/>
          <w:bCs/>
          <w:sz w:val="20"/>
          <w:szCs w:val="20"/>
        </w:rPr>
        <w:t>补充材料。</w:t>
      </w:r>
    </w:p>
    <w:p>
      <w:pPr>
        <w:numPr>
          <w:ilvl w:val="0"/>
          <w:numId w:val="2"/>
        </w:numPr>
        <w:spacing w:line="380" w:lineRule="exact"/>
        <w:rPr>
          <w:rFonts w:hint="eastAsia"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资料填写完毕后请发送至：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office_office@163.com</w:t>
      </w:r>
      <w:r>
        <w:rPr>
          <w:rFonts w:hint="eastAsia" w:ascii="微软雅黑" w:hAnsi="微软雅黑" w:eastAsia="微软雅黑"/>
          <w:bCs/>
          <w:sz w:val="20"/>
          <w:szCs w:val="20"/>
        </w:rPr>
        <w:t>；或传真至：400 8892 163转500828</w:t>
      </w:r>
    </w:p>
    <w:p>
      <w:pPr>
        <w:numPr>
          <w:ilvl w:val="0"/>
          <w:numId w:val="2"/>
        </w:numPr>
        <w:spacing w:line="380" w:lineRule="exact"/>
        <w:rPr>
          <w:rFonts w:hint="eastAsia"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资料邮寄地址：北京市朝阳区建国</w:t>
      </w:r>
      <w:r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  <w:t>路15号院甲1号华文国际传媒大厦A座612</w:t>
      </w:r>
      <w:r>
        <w:rPr>
          <w:rFonts w:hint="eastAsia" w:ascii="微软雅黑" w:hAnsi="微软雅黑" w:eastAsia="微软雅黑"/>
          <w:bCs/>
          <w:sz w:val="20"/>
          <w:szCs w:val="20"/>
        </w:rPr>
        <w:t xml:space="preserve">（邮编：100024）   </w:t>
      </w:r>
    </w:p>
    <w:p>
      <w:pPr>
        <w:numPr>
          <w:ilvl w:val="0"/>
          <w:numId w:val="2"/>
        </w:numPr>
        <w:spacing w:line="380" w:lineRule="exact"/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会务联络：010-</w:t>
      </w:r>
      <w:r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  <w:t>56139250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Chars="0"/>
        <w:textAlignment w:val="auto"/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Chars="0"/>
        <w:textAlignment w:val="auto"/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Chars="0"/>
        <w:textAlignment w:val="auto"/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Chars="0"/>
        <w:textAlignment w:val="auto"/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Chars="0"/>
        <w:textAlignment w:val="auto"/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520" w:lineRule="exact"/>
        <w:jc w:val="center"/>
        <w:textAlignment w:val="auto"/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2023国际绿色零碳节暨ESG领袖峰会申报表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157" w:afterLines="50" w:line="320" w:lineRule="exact"/>
        <w:jc w:val="center"/>
        <w:textAlignment w:val="auto"/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产品奖（表3）</w:t>
      </w:r>
    </w:p>
    <w:p>
      <w:pPr>
        <w:keepNext w:val="0"/>
        <w:keepLines w:val="0"/>
        <w:pageBreakBefore w:val="0"/>
        <w:widowControl w:val="0"/>
        <w:tabs>
          <w:tab w:val="right" w:pos="9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63" w:afterLines="2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/>
          <w:b/>
          <w:bCs/>
          <w:sz w:val="20"/>
          <w:szCs w:val="20"/>
          <w:highlight w:val="none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  <w:highlight w:val="none"/>
        </w:rPr>
        <w:t>参评奖项（</w:t>
      </w:r>
      <w:r>
        <w:rPr>
          <w:rFonts w:hint="eastAsia" w:ascii="微软雅黑" w:hAnsi="微软雅黑" w:eastAsia="微软雅黑"/>
          <w:sz w:val="20"/>
          <w:szCs w:val="20"/>
          <w:highlight w:val="none"/>
        </w:rPr>
        <w:t>请在方框内打钩）</w:t>
      </w:r>
      <w:r>
        <w:rPr>
          <w:rFonts w:hint="eastAsia" w:ascii="微软雅黑" w:hAnsi="微软雅黑" w:eastAsia="微软雅黑"/>
          <w:b/>
          <w:bCs/>
          <w:sz w:val="20"/>
          <w:szCs w:val="20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157" w:afterLines="5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  <w:t>产品</w:t>
      </w:r>
      <w:r>
        <w:rPr>
          <w:rFonts w:hint="eastAsia" w:ascii="微软雅黑" w:hAnsi="微软雅黑" w:eastAsia="微软雅黑"/>
          <w:b/>
          <w:sz w:val="20"/>
          <w:szCs w:val="20"/>
        </w:rPr>
        <w:t>奖：</w:t>
      </w:r>
      <w:r>
        <w:rPr>
          <w:rFonts w:ascii="微软雅黑" w:hAnsi="微软雅黑" w:eastAsia="微软雅黑"/>
          <w:sz w:val="28"/>
          <w:szCs w:val="28"/>
        </w:rPr>
        <w:t>□</w:t>
      </w:r>
      <w:r>
        <w:rPr>
          <w:rFonts w:hint="eastAsia"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 xml:space="preserve">2023杰出绿色质造奖        </w:t>
      </w:r>
      <w:r>
        <w:rPr>
          <w:rFonts w:ascii="微软雅黑" w:hAnsi="微软雅黑" w:eastAsia="微软雅黑"/>
          <w:sz w:val="28"/>
          <w:szCs w:val="28"/>
        </w:rPr>
        <w:t>□</w:t>
      </w:r>
      <w:r>
        <w:rPr>
          <w:rFonts w:hint="eastAsia"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>2023碳中和解决方案奖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777"/>
        <w:gridCol w:w="1057"/>
        <w:gridCol w:w="1953"/>
        <w:gridCol w:w="1059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 w:firstLine="98" w:firstLineChars="49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参评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参评单位</w:t>
            </w:r>
          </w:p>
        </w:tc>
        <w:tc>
          <w:tcPr>
            <w:tcW w:w="4787" w:type="dxa"/>
            <w:gridSpan w:val="3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单位简称</w:t>
            </w:r>
          </w:p>
        </w:tc>
        <w:tc>
          <w:tcPr>
            <w:tcW w:w="211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通讯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地址</w:t>
            </w:r>
          </w:p>
        </w:tc>
        <w:tc>
          <w:tcPr>
            <w:tcW w:w="7956" w:type="dxa"/>
            <w:gridSpan w:val="5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联 系 人</w:t>
            </w:r>
          </w:p>
        </w:tc>
        <w:tc>
          <w:tcPr>
            <w:tcW w:w="1777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职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    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务</w:t>
            </w:r>
          </w:p>
        </w:tc>
        <w:tc>
          <w:tcPr>
            <w:tcW w:w="1953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办公电话</w:t>
            </w:r>
          </w:p>
        </w:tc>
        <w:tc>
          <w:tcPr>
            <w:tcW w:w="211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传真号码</w:t>
            </w:r>
          </w:p>
        </w:tc>
        <w:tc>
          <w:tcPr>
            <w:tcW w:w="1777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手机号码</w:t>
            </w:r>
          </w:p>
        </w:tc>
        <w:tc>
          <w:tcPr>
            <w:tcW w:w="1953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电子邮箱</w:t>
            </w:r>
          </w:p>
        </w:tc>
        <w:tc>
          <w:tcPr>
            <w:tcW w:w="211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 w:firstLine="98" w:firstLineChars="49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参评产品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产品名称</w:t>
            </w:r>
          </w:p>
        </w:tc>
        <w:tc>
          <w:tcPr>
            <w:tcW w:w="7956" w:type="dxa"/>
            <w:gridSpan w:val="5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主要用途</w:t>
            </w:r>
          </w:p>
        </w:tc>
        <w:tc>
          <w:tcPr>
            <w:tcW w:w="7956" w:type="dxa"/>
            <w:gridSpan w:val="5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产品介绍及参评理由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（</w:t>
            </w:r>
            <w:r>
              <w:rPr>
                <w:rFonts w:hint="eastAsia" w:ascii="微软雅黑" w:hAnsi="微软雅黑" w:eastAsia="微软雅黑"/>
                <w:b w:val="0"/>
                <w:bCs/>
                <w:sz w:val="20"/>
                <w:szCs w:val="20"/>
                <w:lang w:val="en-US" w:eastAsia="zh-CN"/>
              </w:rPr>
              <w:t>可另附文件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相关新闻报道链接</w:t>
            </w:r>
            <w:r>
              <w:rPr>
                <w:rFonts w:hint="eastAsia" w:ascii="微软雅黑" w:hAnsi="微软雅黑" w:eastAsia="微软雅黑"/>
                <w:b w:val="0"/>
                <w:bCs/>
                <w:sz w:val="20"/>
                <w:szCs w:val="20"/>
                <w:lang w:val="en-US" w:eastAsia="zh-CN"/>
              </w:rPr>
              <w:t>（可另附文件）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所获荣誉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（可另附文件）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接受条件与声明：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提交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此申报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表，即表示我方同意：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如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获得奖项，我方允许所提交的信息可用于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活动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宣传用途。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申请者提交的任何保密信息请务必醒目注明“保密”字样。</w:t>
            </w:r>
          </w:p>
          <w:p>
            <w:pPr>
              <w:spacing w:line="360" w:lineRule="exact"/>
              <w:ind w:firstLine="200" w:firstLineChars="100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  <w:p>
            <w:pPr>
              <w:spacing w:line="360" w:lineRule="exact"/>
              <w:ind w:firstLine="200" w:firstLineChars="100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授权代表签字（盖章）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         日期：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2023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年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月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日</w:t>
            </w:r>
          </w:p>
        </w:tc>
      </w:tr>
    </w:tbl>
    <w:p>
      <w:pPr>
        <w:spacing w:line="380" w:lineRule="exact"/>
        <w:rPr>
          <w:rFonts w:hint="eastAsia"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说明：</w:t>
      </w:r>
    </w:p>
    <w:p>
      <w:pPr>
        <w:numPr>
          <w:ilvl w:val="0"/>
          <w:numId w:val="3"/>
        </w:numPr>
        <w:spacing w:line="380" w:lineRule="exact"/>
        <w:rPr>
          <w:rFonts w:hint="eastAsia"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  <w:t>参评单位</w:t>
      </w:r>
      <w:r>
        <w:rPr>
          <w:rFonts w:hint="eastAsia" w:ascii="微软雅黑" w:hAnsi="微软雅黑" w:eastAsia="微软雅黑"/>
          <w:bCs/>
          <w:sz w:val="20"/>
          <w:szCs w:val="20"/>
        </w:rPr>
        <w:t>需同时提交</w:t>
      </w:r>
      <w:r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  <w:t>产品</w:t>
      </w:r>
      <w:r>
        <w:rPr>
          <w:rFonts w:hint="eastAsia" w:ascii="微软雅黑" w:hAnsi="微软雅黑" w:eastAsia="微软雅黑"/>
          <w:bCs/>
          <w:sz w:val="20"/>
          <w:szCs w:val="20"/>
        </w:rPr>
        <w:t>照片</w:t>
      </w:r>
      <w:r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  <w:t>2</w:t>
      </w:r>
      <w:r>
        <w:rPr>
          <w:rFonts w:hint="eastAsia" w:ascii="微软雅黑" w:hAnsi="微软雅黑" w:eastAsia="微软雅黑"/>
          <w:bCs/>
          <w:sz w:val="20"/>
          <w:szCs w:val="20"/>
        </w:rPr>
        <w:t>张</w:t>
      </w:r>
      <w:r>
        <w:rPr>
          <w:rFonts w:hint="eastAsia" w:ascii="微软雅黑" w:hAnsi="微软雅黑" w:eastAsia="微软雅黑"/>
          <w:bCs/>
          <w:sz w:val="20"/>
          <w:szCs w:val="20"/>
          <w:lang w:eastAsia="zh-CN"/>
        </w:rPr>
        <w:t>，</w:t>
      </w:r>
      <w:r>
        <w:rPr>
          <w:rFonts w:hint="eastAsia" w:ascii="微软雅黑" w:hAnsi="微软雅黑" w:eastAsia="微软雅黑"/>
          <w:bCs/>
          <w:sz w:val="20"/>
          <w:szCs w:val="20"/>
        </w:rPr>
        <w:t>参评</w:t>
      </w:r>
      <w:r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  <w:t>单位</w:t>
      </w:r>
      <w:r>
        <w:rPr>
          <w:rFonts w:hint="eastAsia" w:ascii="微软雅黑" w:hAnsi="微软雅黑" w:eastAsia="微软雅黑"/>
          <w:bCs/>
          <w:sz w:val="20"/>
          <w:szCs w:val="20"/>
        </w:rPr>
        <w:t>可选择性提交</w:t>
      </w:r>
      <w:r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  <w:t>其他有利于评选的</w:t>
      </w:r>
      <w:r>
        <w:rPr>
          <w:rFonts w:hint="eastAsia" w:ascii="微软雅黑" w:hAnsi="微软雅黑" w:eastAsia="微软雅黑"/>
          <w:bCs/>
          <w:sz w:val="20"/>
          <w:szCs w:val="20"/>
        </w:rPr>
        <w:t>补充材料。</w:t>
      </w:r>
    </w:p>
    <w:p>
      <w:pPr>
        <w:numPr>
          <w:ilvl w:val="0"/>
          <w:numId w:val="3"/>
        </w:numPr>
        <w:spacing w:line="380" w:lineRule="exact"/>
        <w:rPr>
          <w:rFonts w:hint="eastAsia"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资料填写完毕后请发送至：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office_office@163.com</w:t>
      </w:r>
      <w:r>
        <w:rPr>
          <w:rFonts w:hint="eastAsia" w:ascii="微软雅黑" w:hAnsi="微软雅黑" w:eastAsia="微软雅黑"/>
          <w:bCs/>
          <w:sz w:val="20"/>
          <w:szCs w:val="20"/>
        </w:rPr>
        <w:t>；或传真至：400 8892 163转500828</w:t>
      </w:r>
    </w:p>
    <w:p>
      <w:pPr>
        <w:numPr>
          <w:ilvl w:val="0"/>
          <w:numId w:val="3"/>
        </w:numPr>
        <w:spacing w:line="380" w:lineRule="exact"/>
        <w:rPr>
          <w:rFonts w:hint="eastAsia"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资料邮寄地址：北京市朝阳区建国</w:t>
      </w:r>
      <w:r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  <w:t>路15号院甲1号华文国际传媒大厦A座612</w:t>
      </w:r>
      <w:r>
        <w:rPr>
          <w:rFonts w:hint="eastAsia" w:ascii="微软雅黑" w:hAnsi="微软雅黑" w:eastAsia="微软雅黑"/>
          <w:bCs/>
          <w:sz w:val="20"/>
          <w:szCs w:val="20"/>
        </w:rPr>
        <w:t xml:space="preserve">（邮编：100024）   </w:t>
      </w:r>
    </w:p>
    <w:p>
      <w:pPr>
        <w:numPr>
          <w:ilvl w:val="0"/>
          <w:numId w:val="3"/>
        </w:numPr>
        <w:spacing w:line="380" w:lineRule="exact"/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会务联络：010-</w:t>
      </w:r>
      <w:r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  <w:t>56139250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Chars="0"/>
        <w:textAlignment w:val="auto"/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Chars="0"/>
        <w:textAlignment w:val="auto"/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Chars="0"/>
        <w:textAlignment w:val="auto"/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Chars="0"/>
        <w:textAlignment w:val="auto"/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Chars="0"/>
        <w:textAlignment w:val="auto"/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Chars="0"/>
        <w:textAlignment w:val="auto"/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Chars="0"/>
        <w:textAlignment w:val="auto"/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2023国际绿色零碳节暨ESG领袖峰会申报表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157" w:afterLines="50" w:line="320" w:lineRule="exact"/>
        <w:jc w:val="center"/>
        <w:textAlignment w:val="auto"/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案例奖（表4）</w:t>
      </w:r>
    </w:p>
    <w:p>
      <w:pPr>
        <w:keepNext w:val="0"/>
        <w:keepLines w:val="0"/>
        <w:pageBreakBefore w:val="0"/>
        <w:widowControl w:val="0"/>
        <w:tabs>
          <w:tab w:val="right" w:pos="91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63" w:afterLines="2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/>
          <w:b/>
          <w:bCs/>
          <w:sz w:val="20"/>
          <w:szCs w:val="20"/>
          <w:highlight w:val="none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  <w:highlight w:val="none"/>
        </w:rPr>
        <w:t>参评奖项（</w:t>
      </w:r>
      <w:r>
        <w:rPr>
          <w:rFonts w:hint="eastAsia" w:ascii="微软雅黑" w:hAnsi="微软雅黑" w:eastAsia="微软雅黑"/>
          <w:sz w:val="20"/>
          <w:szCs w:val="20"/>
          <w:highlight w:val="none"/>
        </w:rPr>
        <w:t>请在方框内打钩）</w:t>
      </w:r>
      <w:r>
        <w:rPr>
          <w:rFonts w:hint="eastAsia" w:ascii="微软雅黑" w:hAnsi="微软雅黑" w:eastAsia="微软雅黑"/>
          <w:b/>
          <w:bCs/>
          <w:sz w:val="20"/>
          <w:szCs w:val="20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157" w:afterLines="50" w:line="380" w:lineRule="exact"/>
        <w:ind w:right="0" w:rightChars="0"/>
        <w:jc w:val="both"/>
        <w:textAlignment w:val="auto"/>
        <w:outlineLvl w:val="9"/>
        <w:rPr>
          <w:rFonts w:hint="default" w:ascii="微软雅黑" w:hAnsi="微软雅黑" w:eastAsia="微软雅黑" w:cs="宋体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  <w:t>案例奖</w:t>
      </w:r>
      <w:r>
        <w:rPr>
          <w:rFonts w:hint="eastAsia" w:ascii="微软雅黑" w:hAnsi="微软雅黑" w:eastAsia="微软雅黑"/>
          <w:b/>
          <w:sz w:val="20"/>
          <w:szCs w:val="20"/>
        </w:rPr>
        <w:t>：</w:t>
      </w:r>
      <w:r>
        <w:rPr>
          <w:rFonts w:ascii="微软雅黑" w:hAnsi="微软雅黑" w:eastAsia="微软雅黑"/>
          <w:sz w:val="28"/>
          <w:szCs w:val="28"/>
        </w:rPr>
        <w:t>□</w:t>
      </w:r>
      <w:r>
        <w:rPr>
          <w:rFonts w:hint="eastAsia"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0"/>
          <w:szCs w:val="20"/>
          <w:lang w:val="en-US" w:eastAsia="zh-CN"/>
        </w:rPr>
        <w:t>2023碳中和杰出案例奖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777"/>
        <w:gridCol w:w="1057"/>
        <w:gridCol w:w="1953"/>
        <w:gridCol w:w="1059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 w:firstLine="98" w:firstLineChars="49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参评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参评单位</w:t>
            </w:r>
          </w:p>
        </w:tc>
        <w:tc>
          <w:tcPr>
            <w:tcW w:w="4787" w:type="dxa"/>
            <w:gridSpan w:val="3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单位简称</w:t>
            </w:r>
          </w:p>
        </w:tc>
        <w:tc>
          <w:tcPr>
            <w:tcW w:w="211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通讯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地址</w:t>
            </w:r>
          </w:p>
        </w:tc>
        <w:tc>
          <w:tcPr>
            <w:tcW w:w="7956" w:type="dxa"/>
            <w:gridSpan w:val="5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联 系 人</w:t>
            </w:r>
          </w:p>
        </w:tc>
        <w:tc>
          <w:tcPr>
            <w:tcW w:w="1777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职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    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务</w:t>
            </w:r>
          </w:p>
        </w:tc>
        <w:tc>
          <w:tcPr>
            <w:tcW w:w="1953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办公电话</w:t>
            </w:r>
          </w:p>
        </w:tc>
        <w:tc>
          <w:tcPr>
            <w:tcW w:w="211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传真号码</w:t>
            </w:r>
          </w:p>
        </w:tc>
        <w:tc>
          <w:tcPr>
            <w:tcW w:w="1777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手机号码</w:t>
            </w:r>
          </w:p>
        </w:tc>
        <w:tc>
          <w:tcPr>
            <w:tcW w:w="1953" w:type="dxa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电子邮箱</w:t>
            </w:r>
          </w:p>
        </w:tc>
        <w:tc>
          <w:tcPr>
            <w:tcW w:w="211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 w:firstLine="98" w:firstLineChars="49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参评案例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23" w:type="dxa"/>
            <w:shd w:val="clear" w:color="auto" w:fill="FFFFFF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hint="default" w:ascii="微软雅黑" w:hAnsi="微软雅黑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案例名称</w:t>
            </w:r>
          </w:p>
        </w:tc>
        <w:tc>
          <w:tcPr>
            <w:tcW w:w="7956" w:type="dxa"/>
            <w:gridSpan w:val="5"/>
            <w:shd w:val="clear" w:color="auto" w:fill="FFFFFF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案例介绍及参评理由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（</w:t>
            </w:r>
            <w:r>
              <w:rPr>
                <w:rFonts w:hint="eastAsia" w:ascii="微软雅黑" w:hAnsi="微软雅黑" w:eastAsia="微软雅黑"/>
                <w:b w:val="0"/>
                <w:bCs/>
                <w:sz w:val="20"/>
                <w:szCs w:val="20"/>
                <w:lang w:val="en-US" w:eastAsia="zh-CN"/>
              </w:rPr>
              <w:t>可另附文件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相关新闻报道链接</w:t>
            </w:r>
            <w:r>
              <w:rPr>
                <w:rFonts w:hint="eastAsia" w:ascii="微软雅黑" w:hAnsi="微软雅黑" w:eastAsia="微软雅黑"/>
                <w:b w:val="0"/>
                <w:bCs/>
                <w:sz w:val="20"/>
                <w:szCs w:val="20"/>
                <w:lang w:val="en-US" w:eastAsia="zh-CN"/>
              </w:rPr>
              <w:t>（可另附文件）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shd w:val="clear" w:color="auto" w:fill="E6E6E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ind w:firstLine="196" w:firstLineChars="98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所获荣誉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（可另附文件）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79" w:type="dxa"/>
            <w:gridSpan w:val="6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接受条件与声明：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提交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此申报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表，即表示我方同意：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如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获得奖项，我方允许所提交的信息可用于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活动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宣传用途。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申请者提交的任何保密信息请务必醒目注明“保密”字样。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textAlignment w:val="auto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我方承诺：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此申报表中所填内容均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真实，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zh-CN" w:eastAsia="zh-CN"/>
              </w:rPr>
              <w:t>准确反映我方的成绩。</w:t>
            </w:r>
          </w:p>
          <w:p>
            <w:pPr>
              <w:spacing w:line="360" w:lineRule="exact"/>
              <w:ind w:firstLine="200" w:firstLineChars="100"/>
              <w:rPr>
                <w:rFonts w:hint="eastAsia" w:ascii="微软雅黑" w:hAnsi="微软雅黑" w:eastAsia="微软雅黑"/>
                <w:sz w:val="20"/>
                <w:szCs w:val="20"/>
              </w:rPr>
            </w:pPr>
          </w:p>
          <w:p>
            <w:pPr>
              <w:spacing w:line="360" w:lineRule="exact"/>
              <w:ind w:firstLine="200" w:firstLineChars="100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授权代表签字（盖章）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         日期：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2023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年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月</w:t>
            </w:r>
            <w:r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日</w:t>
            </w:r>
          </w:p>
        </w:tc>
      </w:tr>
    </w:tbl>
    <w:p>
      <w:pPr>
        <w:spacing w:line="380" w:lineRule="exact"/>
        <w:rPr>
          <w:rFonts w:hint="eastAsia"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说明：</w:t>
      </w:r>
    </w:p>
    <w:p>
      <w:pPr>
        <w:numPr>
          <w:ilvl w:val="0"/>
          <w:numId w:val="4"/>
        </w:numPr>
        <w:spacing w:line="380" w:lineRule="exact"/>
        <w:rPr>
          <w:rFonts w:hint="eastAsia"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参评</w:t>
      </w:r>
      <w:r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  <w:t>单位</w:t>
      </w:r>
      <w:r>
        <w:rPr>
          <w:rFonts w:hint="eastAsia" w:ascii="微软雅黑" w:hAnsi="微软雅黑" w:eastAsia="微软雅黑"/>
          <w:bCs/>
          <w:sz w:val="20"/>
          <w:szCs w:val="20"/>
        </w:rPr>
        <w:t>可选择性提交</w:t>
      </w:r>
      <w:r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  <w:t>其他有利于评选的</w:t>
      </w:r>
      <w:r>
        <w:rPr>
          <w:rFonts w:hint="eastAsia" w:ascii="微软雅黑" w:hAnsi="微软雅黑" w:eastAsia="微软雅黑"/>
          <w:bCs/>
          <w:sz w:val="20"/>
          <w:szCs w:val="20"/>
        </w:rPr>
        <w:t>补充材料。</w:t>
      </w:r>
    </w:p>
    <w:p>
      <w:pPr>
        <w:numPr>
          <w:ilvl w:val="0"/>
          <w:numId w:val="4"/>
        </w:numPr>
        <w:spacing w:line="380" w:lineRule="exact"/>
        <w:rPr>
          <w:rFonts w:hint="eastAsia"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资料填写完毕后请发送至：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office_office@163.com</w:t>
      </w:r>
      <w:r>
        <w:rPr>
          <w:rFonts w:hint="eastAsia" w:ascii="微软雅黑" w:hAnsi="微软雅黑" w:eastAsia="微软雅黑"/>
          <w:bCs/>
          <w:sz w:val="20"/>
          <w:szCs w:val="20"/>
        </w:rPr>
        <w:t>；或传真至：400 8892 163转500828</w:t>
      </w:r>
    </w:p>
    <w:p>
      <w:pPr>
        <w:numPr>
          <w:ilvl w:val="0"/>
          <w:numId w:val="4"/>
        </w:numPr>
        <w:spacing w:line="380" w:lineRule="exact"/>
        <w:rPr>
          <w:rFonts w:hint="eastAsia"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资料邮寄地址：北京市朝阳区建国</w:t>
      </w:r>
      <w:r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  <w:t>路15号院甲1号华文国际传媒大厦A座612</w:t>
      </w:r>
      <w:r>
        <w:rPr>
          <w:rFonts w:hint="eastAsia" w:ascii="微软雅黑" w:hAnsi="微软雅黑" w:eastAsia="微软雅黑"/>
          <w:bCs/>
          <w:sz w:val="20"/>
          <w:szCs w:val="20"/>
        </w:rPr>
        <w:t xml:space="preserve">（邮编：100024）   </w:t>
      </w:r>
    </w:p>
    <w:p>
      <w:pPr>
        <w:numPr>
          <w:ilvl w:val="0"/>
          <w:numId w:val="4"/>
        </w:numPr>
        <w:spacing w:line="380" w:lineRule="exact"/>
      </w:pPr>
      <w:r>
        <w:rPr>
          <w:rFonts w:hint="eastAsia" w:ascii="微软雅黑" w:hAnsi="微软雅黑" w:eastAsia="微软雅黑"/>
          <w:bCs/>
          <w:sz w:val="20"/>
          <w:szCs w:val="20"/>
        </w:rPr>
        <w:t>会务联络：010-</w:t>
      </w:r>
      <w:r>
        <w:rPr>
          <w:rFonts w:hint="eastAsia" w:ascii="微软雅黑" w:hAnsi="微软雅黑" w:eastAsia="微软雅黑"/>
          <w:bCs/>
          <w:sz w:val="20"/>
          <w:szCs w:val="20"/>
          <w:lang w:val="en-US" w:eastAsia="zh-CN"/>
        </w:rPr>
        <w:t>56139250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74" w:right="1361" w:bottom="1134" w:left="1361" w:header="680" w:footer="66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华文细黑" w:hAnsi="华文细黑" w:eastAsia="华文细黑"/>
        <w:sz w:val="21"/>
        <w:szCs w:val="21"/>
        <w:u w:val="single"/>
      </w:rPr>
    </w:pPr>
    <w:r>
      <w:rPr>
        <w:rFonts w:hint="eastAsia" w:ascii="华文细黑" w:hAnsi="华文细黑" w:eastAsia="华文细黑"/>
        <w:sz w:val="21"/>
        <w:szCs w:val="21"/>
        <w:u w:val="single"/>
      </w:rPr>
      <w:t xml:space="preserve">                                                             </w:t>
    </w:r>
    <w:r>
      <w:rPr>
        <w:rFonts w:hint="eastAsia" w:ascii="华文细黑" w:hAnsi="华文细黑"/>
        <w:sz w:val="21"/>
        <w:szCs w:val="21"/>
        <w:u w:val="single"/>
      </w:rPr>
      <w:t xml:space="preserve">  </w:t>
    </w:r>
    <w:r>
      <w:rPr>
        <w:rFonts w:hint="eastAsia" w:ascii="华文细黑" w:hAnsi="华文细黑" w:eastAsia="华文细黑"/>
        <w:sz w:val="21"/>
        <w:szCs w:val="21"/>
        <w:u w:val="single"/>
      </w:rPr>
      <w:t xml:space="preserve">                                         </w:t>
    </w:r>
  </w:p>
  <w:p>
    <w:pPr>
      <w:pStyle w:val="2"/>
      <w:spacing w:line="320" w:lineRule="exact"/>
      <w:rPr>
        <w:rFonts w:hint="eastAsia" w:ascii="华文细黑" w:hAnsi="华文细黑" w:eastAsia="华文细黑"/>
        <w:sz w:val="21"/>
        <w:szCs w:val="21"/>
      </w:rPr>
    </w:pPr>
    <w:r>
      <w:rPr>
        <w:rFonts w:hint="eastAsia" w:ascii="华文细黑" w:hAnsi="华文细黑" w:eastAsia="华文细黑"/>
        <w:sz w:val="21"/>
        <w:szCs w:val="21"/>
      </w:rPr>
      <w:t>ADD:</w:t>
    </w:r>
    <w:r>
      <w:rPr>
        <w:rFonts w:hint="eastAsia" w:ascii="宋体" w:hAnsi="宋体"/>
        <w:sz w:val="21"/>
        <w:szCs w:val="21"/>
      </w:rPr>
      <w:t>北京市朝阳区建国路</w:t>
    </w:r>
    <w:r>
      <w:rPr>
        <w:rFonts w:hint="eastAsia" w:ascii="宋体" w:hAnsi="宋体"/>
        <w:sz w:val="21"/>
        <w:szCs w:val="21"/>
        <w:lang w:val="en-US" w:eastAsia="zh-CN"/>
      </w:rPr>
      <w:t xml:space="preserve">15号院甲1号华文国际传媒大厦A座612  </w:t>
    </w:r>
    <w:r>
      <w:rPr>
        <w:rFonts w:hint="eastAsia" w:ascii="宋体" w:hAnsi="宋体"/>
        <w:sz w:val="21"/>
        <w:szCs w:val="21"/>
      </w:rPr>
      <w:t xml:space="preserve">            </w:t>
    </w:r>
    <w:r>
      <w:rPr>
        <w:rFonts w:hint="eastAsia" w:ascii="华文细黑" w:hAnsi="华文细黑" w:eastAsia="华文细黑"/>
        <w:sz w:val="21"/>
        <w:szCs w:val="21"/>
      </w:rPr>
      <w:t>POS：100024</w:t>
    </w:r>
  </w:p>
  <w:p>
    <w:pPr>
      <w:pStyle w:val="2"/>
      <w:spacing w:line="320" w:lineRule="exact"/>
      <w:rPr>
        <w:rFonts w:hint="eastAsia" w:ascii="宋体" w:hAnsi="宋体"/>
      </w:rPr>
    </w:pPr>
    <w:r>
      <w:rPr>
        <w:rFonts w:hint="eastAsia" w:ascii="华文细黑" w:hAnsi="华文细黑" w:eastAsia="华文细黑"/>
        <w:sz w:val="21"/>
        <w:szCs w:val="21"/>
      </w:rPr>
      <w:t>TEL</w:t>
    </w:r>
    <w:r>
      <w:rPr>
        <w:rFonts w:hint="eastAsia"/>
        <w:sz w:val="21"/>
        <w:szCs w:val="21"/>
      </w:rPr>
      <w:t xml:space="preserve">: 010-56139250    </w:t>
    </w:r>
    <w:r>
      <w:rPr>
        <w:rFonts w:hint="eastAsia"/>
        <w:sz w:val="21"/>
        <w:szCs w:val="21"/>
        <w:lang w:val="en-US" w:eastAsia="zh-CN"/>
      </w:rPr>
      <w:t xml:space="preserve"> </w:t>
    </w:r>
    <w:r>
      <w:rPr>
        <w:rFonts w:hint="eastAsia"/>
        <w:sz w:val="21"/>
        <w:szCs w:val="21"/>
      </w:rPr>
      <w:t xml:space="preserve">FAX: 400 8892 163转500828         </w:t>
    </w:r>
    <w:r>
      <w:rPr>
        <w:rFonts w:hint="eastAsia"/>
        <w:sz w:val="21"/>
        <w:szCs w:val="21"/>
        <w:lang w:val="en-US" w:eastAsia="zh-CN"/>
      </w:rPr>
      <w:t xml:space="preserve">        </w:t>
    </w:r>
    <w:r>
      <w:rPr>
        <w:rFonts w:hint="eastAsia"/>
        <w:sz w:val="21"/>
        <w:szCs w:val="21"/>
      </w:rPr>
      <w:t xml:space="preserve">                 </w:t>
    </w:r>
    <w:r>
      <w:rPr>
        <w:rFonts w:hint="eastAsia" w:ascii="宋体" w:hAnsi="宋体"/>
        <w:spacing w:val="20"/>
        <w:sz w:val="21"/>
        <w:szCs w:val="21"/>
      </w:rPr>
      <w:t>第</w:t>
    </w:r>
    <w:r>
      <w:rPr>
        <w:rFonts w:ascii="宋体" w:hAnsi="宋体"/>
        <w:sz w:val="21"/>
        <w:szCs w:val="21"/>
      </w:rPr>
      <w:fldChar w:fldCharType="begin"/>
    </w:r>
    <w:r>
      <w:rPr>
        <w:rStyle w:val="6"/>
        <w:rFonts w:ascii="宋体" w:hAnsi="宋体"/>
        <w:sz w:val="21"/>
        <w:szCs w:val="21"/>
      </w:rPr>
      <w:instrText xml:space="preserve"> PAGE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6"/>
        <w:rFonts w:ascii="宋体" w:hAnsi="宋体"/>
        <w:sz w:val="21"/>
        <w:szCs w:val="21"/>
      </w:rPr>
      <w:t>5</w:t>
    </w:r>
    <w:r>
      <w:rPr>
        <w:rFonts w:ascii="宋体" w:hAnsi="宋体"/>
        <w:sz w:val="21"/>
        <w:szCs w:val="21"/>
      </w:rPr>
      <w:fldChar w:fldCharType="end"/>
    </w:r>
    <w:r>
      <w:rPr>
        <w:rStyle w:val="6"/>
        <w:rFonts w:hint="eastAsia" w:ascii="宋体" w:hAnsi="宋体"/>
        <w:sz w:val="21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400"/>
      </w:tabs>
      <w:spacing w:before="120" w:beforeLines="50" w:line="580" w:lineRule="atLeast"/>
      <w:jc w:val="left"/>
      <w:rPr>
        <w:rFonts w:hint="eastAsia" w:ascii="宋体" w:hAnsi="宋体" w:cs="宋体"/>
        <w:b/>
        <w:color w:val="FF0000"/>
        <w:spacing w:val="10"/>
        <w:kern w:val="10"/>
        <w:szCs w:val="21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-431800</wp:posOffset>
          </wp:positionV>
          <wp:extent cx="7597140" cy="944880"/>
          <wp:effectExtent l="0" t="0" r="10160" b="762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rcRect b="2618"/>
                  <a:stretch>
                    <a:fillRect/>
                  </a:stretch>
                </pic:blipFill>
                <pic:spPr>
                  <a:xfrm>
                    <a:off x="0" y="0"/>
                    <a:ext cx="75971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cs="宋体"/>
        <w:b/>
        <w:color w:val="FF0000"/>
        <w:spacing w:val="10"/>
        <w:kern w:val="1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-868045</wp:posOffset>
              </wp:positionH>
              <wp:positionV relativeFrom="paragraph">
                <wp:posOffset>504190</wp:posOffset>
              </wp:positionV>
              <wp:extent cx="7563485" cy="0"/>
              <wp:effectExtent l="0" t="9525" r="5715" b="158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E7AF17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68.35pt;margin-top:39.7pt;height:0pt;width:595.55pt;z-index:251659264;mso-width-relative:page;mso-height-relative:page;" filled="f" stroked="t" coordsize="21600,21600" o:gfxdata="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yOGqbYAAAACwEAAA8AAAAAAAAAAQAgAAAAIgAAAGRycy9kb3ducmV2Lnht&#10;bFBLAQIUABQAAAAIAIdO4kBYbDkK+QEAAOUDAAAOAAAAAAAAAAEAIAAAACcBAABkcnMvZTJvRG9j&#10;LnhtbFBLBQYAAAAABgAGAFkBAACSBQAAAAA=&#10;">
              <v:fill on="f" focussize="0,0"/>
              <v:stroke weight="1.5pt" color="#E7AF17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4F3283"/>
    <w:multiLevelType w:val="multilevel"/>
    <w:tmpl w:val="9B4F328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C780D35"/>
    <w:multiLevelType w:val="multilevel"/>
    <w:tmpl w:val="0C780D3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03D068E"/>
    <w:multiLevelType w:val="multilevel"/>
    <w:tmpl w:val="203D068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CE53A8F"/>
    <w:multiLevelType w:val="multilevel"/>
    <w:tmpl w:val="4CE53A8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0ZmFlMjVlODhkNWQ3YjhhNTMwN2JiNDFlNjdmNWIifQ=="/>
  </w:docVars>
  <w:rsids>
    <w:rsidRoot w:val="5DCE1D51"/>
    <w:rsid w:val="28B754A4"/>
    <w:rsid w:val="3D235CB1"/>
    <w:rsid w:val="5DCE1D51"/>
    <w:rsid w:val="70E9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uiPriority w:val="0"/>
    <w:rPr>
      <w:b/>
      <w:bCs/>
    </w:rPr>
  </w:style>
  <w:style w:type="character" w:styleId="6">
    <w:name w:val="page number"/>
    <w:basedOn w:val="4"/>
    <w:uiPriority w:val="0"/>
  </w:style>
  <w:style w:type="paragraph" w:customStyle="1" w:styleId="7">
    <w:name w:val=" Char Char Char Char Char Char Char Char Char1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1954</Words>
  <Characters>2253</Characters>
  <Lines>0</Lines>
  <Paragraphs>0</Paragraphs>
  <TotalTime>0</TotalTime>
  <ScaleCrop>false</ScaleCrop>
  <LinksUpToDate>false</LinksUpToDate>
  <CharactersWithSpaces>2763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2023-02-01T03:50:00Z</dcterms:created>
  <dc:creator>思思</dc:creator>
  <cp:lastModifiedBy>思思</cp:lastModifiedBy>
  <dcterms:modified xsi:type="dcterms:W3CDTF">2023-02-01T03:52:16Z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28D65D192F0C4CDA891E9209E700C55D</vt:lpwstr>
  </property>
</Properties>
</file>